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9DACA" w14:textId="41F3342B" w:rsidR="00B45ED0" w:rsidRPr="00603D09" w:rsidRDefault="00F7206F" w:rsidP="00603D09">
      <w:pPr>
        <w:pStyle w:val="Ttulo"/>
        <w:spacing w:before="120" w:after="120"/>
        <w:ind w:right="-284"/>
        <w:jc w:val="right"/>
        <w:rPr>
          <w:rFonts w:ascii="Verdana" w:hAnsi="Verdana" w:cs="Calibri Light"/>
        </w:rPr>
      </w:pPr>
      <w:r w:rsidRPr="00A26EAC">
        <w:rPr>
          <w:rFonts w:ascii="Verdana" w:hAnsi="Verdana" w:cs="Calibri Light"/>
        </w:rPr>
        <w:t>Declaração de Subproduto</w:t>
      </w:r>
      <w:r w:rsidR="008C189F">
        <w:rPr>
          <w:rFonts w:ascii="Verdana" w:hAnsi="Verdana" w:cs="Calibri Light"/>
        </w:rPr>
        <w:t xml:space="preserve"> para solos e rochas</w:t>
      </w:r>
    </w:p>
    <w:p w14:paraId="23CFEA7A" w14:textId="384E22A9" w:rsidR="001B3838" w:rsidRPr="00C32B50" w:rsidRDefault="001B3838" w:rsidP="001B3838">
      <w:pPr>
        <w:pStyle w:val="infotxt"/>
        <w:spacing w:after="120" w:line="288" w:lineRule="auto"/>
        <w:ind w:left="0" w:right="-6"/>
        <w:rPr>
          <w:rFonts w:ascii="Verdana" w:hAnsi="Verdana" w:cstheme="minorHAnsi"/>
        </w:rPr>
      </w:pPr>
      <w:r w:rsidRPr="001B3838">
        <w:rPr>
          <w:rFonts w:ascii="Verdana" w:hAnsi="Verdana" w:cstheme="minorHAnsi"/>
        </w:rPr>
        <w:t xml:space="preserve">A presente declaração de subproduto é da exclusiva responsabilidade do produtor do subproduto responsável pela validação da informação apresentada ao abrigo do n.º 9 do artigo 91.º do novo Regime Geral de Gestão de Resíduos – </w:t>
      </w:r>
      <w:r w:rsidR="00E3011E">
        <w:rPr>
          <w:rFonts w:ascii="Verdana" w:hAnsi="Verdana" w:cstheme="minorHAnsi"/>
        </w:rPr>
        <w:t>n</w:t>
      </w:r>
      <w:r w:rsidRPr="001B3838">
        <w:rPr>
          <w:rFonts w:ascii="Verdana" w:hAnsi="Verdana" w:cstheme="minorHAnsi"/>
        </w:rPr>
        <w:t>RGGR, publicado no Anexo I ao Decreto-Lei n.º 102</w:t>
      </w:r>
      <w:r>
        <w:rPr>
          <w:rFonts w:ascii="Verdana" w:hAnsi="Verdana" w:cstheme="minorHAnsi"/>
        </w:rPr>
        <w:t>-D</w:t>
      </w:r>
      <w:r w:rsidRPr="001B3838">
        <w:rPr>
          <w:rFonts w:ascii="Verdana" w:hAnsi="Verdana" w:cstheme="minorHAnsi"/>
        </w:rPr>
        <w:t>/2020, de 10 de dezembro, na sua atual redação, e que atesta o cumprimento cumulativo das 4 condições que permitem a classificação como subproduto em cumprimento dos critérios definidos pela Nota Técnica de “Classificação de solos e roc</w:t>
      </w:r>
      <w:r w:rsidR="00483EB2">
        <w:rPr>
          <w:rFonts w:ascii="Verdana" w:hAnsi="Verdana" w:cstheme="minorHAnsi"/>
        </w:rPr>
        <w:t>has como subprodutos (</w:t>
      </w:r>
      <w:r w:rsidR="00C32B50" w:rsidRPr="00C32B50">
        <w:rPr>
          <w:rFonts w:ascii="Verdana" w:hAnsi="Verdana" w:cstheme="minorHAnsi"/>
        </w:rPr>
        <w:t>Versão 1.0: 1 de julho de 2021</w:t>
      </w:r>
      <w:r w:rsidR="00C32B50">
        <w:rPr>
          <w:rFonts w:ascii="Verdana" w:hAnsi="Verdana" w:cstheme="minorHAnsi"/>
        </w:rPr>
        <w:t>)</w:t>
      </w:r>
      <w:r w:rsidRPr="001B3838">
        <w:rPr>
          <w:rFonts w:ascii="Verdana" w:hAnsi="Verdana" w:cstheme="minorHAnsi"/>
        </w:rPr>
        <w:t>”.</w:t>
      </w:r>
    </w:p>
    <w:p w14:paraId="6E17BF1D" w14:textId="24E61C52" w:rsidR="00D13CEC" w:rsidRDefault="008C189F" w:rsidP="00D31C32">
      <w:pPr>
        <w:pStyle w:val="infotxt"/>
        <w:numPr>
          <w:ilvl w:val="0"/>
          <w:numId w:val="12"/>
        </w:numPr>
        <w:spacing w:before="0" w:line="288" w:lineRule="auto"/>
        <w:ind w:left="714" w:right="-6" w:hanging="357"/>
        <w:rPr>
          <w:rFonts w:ascii="Verdana" w:eastAsiaTheme="minorHAnsi" w:hAnsi="Verdana" w:cstheme="minorHAnsi"/>
          <w:b/>
          <w:lang w:eastAsia="en-US"/>
        </w:rPr>
      </w:pPr>
      <w:r>
        <w:rPr>
          <w:rFonts w:ascii="Verdana" w:eastAsiaTheme="minorHAnsi" w:hAnsi="Verdana" w:cstheme="minorHAnsi"/>
          <w:b/>
          <w:lang w:eastAsia="en-US"/>
        </w:rPr>
        <w:t xml:space="preserve">Nome </w:t>
      </w:r>
      <w:r w:rsidRPr="008C189F">
        <w:rPr>
          <w:rFonts w:ascii="Verdana" w:eastAsiaTheme="minorHAnsi" w:hAnsi="Verdana" w:cstheme="minorHAnsi"/>
          <w:b/>
          <w:lang w:eastAsia="en-US"/>
        </w:rPr>
        <w:t>do produtor:</w:t>
      </w:r>
    </w:p>
    <w:p w14:paraId="3C449142" w14:textId="77777777" w:rsidR="001B3838" w:rsidRPr="008C189F" w:rsidRDefault="001B3838" w:rsidP="00D31C32">
      <w:pPr>
        <w:pStyle w:val="infotxt"/>
        <w:numPr>
          <w:ilvl w:val="0"/>
          <w:numId w:val="12"/>
        </w:numPr>
        <w:spacing w:before="0" w:line="288" w:lineRule="auto"/>
        <w:ind w:left="714" w:right="-6" w:hanging="357"/>
        <w:rPr>
          <w:rFonts w:ascii="Verdana" w:eastAsiaTheme="minorHAnsi" w:hAnsi="Verdana" w:cstheme="minorHAnsi"/>
          <w:b/>
        </w:rPr>
      </w:pPr>
      <w:r>
        <w:rPr>
          <w:rFonts w:ascii="Verdana" w:eastAsiaTheme="minorHAnsi" w:hAnsi="Verdana" w:cstheme="minorHAnsi"/>
          <w:b/>
        </w:rPr>
        <w:t>NIF/NIPC do produtor:</w:t>
      </w:r>
    </w:p>
    <w:p w14:paraId="7880F45C" w14:textId="77777777" w:rsidR="00D248CE" w:rsidRPr="008C189F" w:rsidRDefault="008C189F" w:rsidP="00D31C32">
      <w:pPr>
        <w:pStyle w:val="infotxt"/>
        <w:numPr>
          <w:ilvl w:val="0"/>
          <w:numId w:val="12"/>
        </w:numPr>
        <w:spacing w:before="0" w:line="288" w:lineRule="auto"/>
        <w:ind w:left="714" w:right="-6" w:hanging="357"/>
      </w:pPr>
      <w:r w:rsidRPr="00D248CE">
        <w:rPr>
          <w:rFonts w:ascii="Verdana" w:hAnsi="Verdana" w:cs="Calibri"/>
          <w:b/>
        </w:rPr>
        <w:t>Código APA do estabelecimento do produtor</w:t>
      </w:r>
      <w:r w:rsidR="0074539E" w:rsidRPr="00D248CE">
        <w:rPr>
          <w:rFonts w:ascii="Verdana" w:hAnsi="Verdana" w:cs="Calibri"/>
          <w:b/>
        </w:rPr>
        <w:t>:</w:t>
      </w:r>
      <w:r w:rsidRPr="00D248CE">
        <w:rPr>
          <w:rFonts w:ascii="Verdana" w:hAnsi="Verdana" w:cs="Calibri"/>
        </w:rPr>
        <w:t xml:space="preserve"> </w:t>
      </w:r>
      <w:r w:rsidR="00D248CE">
        <w:rPr>
          <w:rFonts w:ascii="Verdana" w:hAnsi="Verdana" w:cs="Calibri"/>
        </w:rPr>
        <w:t>[</w:t>
      </w:r>
      <w:r w:rsidR="00D248CE" w:rsidRPr="001B20C5">
        <w:rPr>
          <w:rFonts w:ascii="Verdana" w:hAnsi="Verdana" w:cs="Calibri"/>
        </w:rPr>
        <w:t xml:space="preserve">caso seja uma obra com duração inferior a 1 ano e por isso sem estabelecimento, </w:t>
      </w:r>
      <w:r w:rsidR="00D248CE">
        <w:rPr>
          <w:rFonts w:ascii="Verdana" w:hAnsi="Verdana" w:cs="Calibri"/>
        </w:rPr>
        <w:t xml:space="preserve">colocar apenas </w:t>
      </w:r>
      <w:r w:rsidR="00D248CE" w:rsidRPr="001B20C5">
        <w:rPr>
          <w:rFonts w:ascii="Verdana" w:hAnsi="Verdana" w:cs="Calibri"/>
        </w:rPr>
        <w:t>a morada do local onde os solos e rochas foram escavados</w:t>
      </w:r>
      <w:r w:rsidR="00D248CE">
        <w:rPr>
          <w:rFonts w:ascii="Verdana" w:hAnsi="Verdana" w:cs="Calibri"/>
        </w:rPr>
        <w:t>]</w:t>
      </w:r>
    </w:p>
    <w:p w14:paraId="57B4912F" w14:textId="22C5E57E" w:rsidR="00EE62F0" w:rsidRPr="00EE62F0" w:rsidRDefault="008C189F" w:rsidP="00D31C32">
      <w:pPr>
        <w:pStyle w:val="infotxt"/>
        <w:numPr>
          <w:ilvl w:val="0"/>
          <w:numId w:val="12"/>
        </w:numPr>
        <w:spacing w:before="0" w:line="288" w:lineRule="auto"/>
        <w:ind w:left="714" w:right="-6" w:hanging="357"/>
        <w:rPr>
          <w:rFonts w:ascii="Verdana" w:hAnsi="Verdana" w:cstheme="minorHAnsi"/>
          <w:b/>
        </w:rPr>
      </w:pPr>
      <w:r w:rsidRPr="00D248CE">
        <w:rPr>
          <w:rFonts w:ascii="Verdana" w:hAnsi="Verdana" w:cstheme="minorHAnsi"/>
          <w:b/>
        </w:rPr>
        <w:t>Quantidades previstas a encaminhar como subproduto (toneladas):</w:t>
      </w:r>
    </w:p>
    <w:p w14:paraId="15E276D3" w14:textId="5DDC5F35" w:rsidR="00EE62F0" w:rsidRPr="00A26C14" w:rsidRDefault="00EE62F0" w:rsidP="00D31C32">
      <w:pPr>
        <w:pStyle w:val="infotxt"/>
        <w:numPr>
          <w:ilvl w:val="0"/>
          <w:numId w:val="12"/>
        </w:numPr>
        <w:spacing w:before="0" w:line="288" w:lineRule="auto"/>
        <w:ind w:left="714" w:right="-6" w:hanging="357"/>
        <w:rPr>
          <w:rFonts w:ascii="Verdana" w:hAnsi="Verdana" w:cs="Calibri"/>
        </w:rPr>
      </w:pPr>
      <w:r w:rsidRPr="00A26C14">
        <w:rPr>
          <w:rFonts w:ascii="Verdana" w:hAnsi="Verdana" w:cstheme="minorHAnsi"/>
          <w:b/>
        </w:rPr>
        <w:t>[</w:t>
      </w:r>
      <w:r w:rsidR="002B1738" w:rsidRPr="00A26C14">
        <w:rPr>
          <w:rFonts w:ascii="Verdana" w:hAnsi="Verdana" w:cstheme="minorHAnsi"/>
          <w:b/>
        </w:rPr>
        <w:t>Se aplicável</w:t>
      </w:r>
      <w:r w:rsidRPr="00A26C14">
        <w:rPr>
          <w:rFonts w:ascii="Verdana" w:hAnsi="Verdana" w:cstheme="minorHAnsi"/>
          <w:b/>
        </w:rPr>
        <w:t xml:space="preserve">] Local de armazenamento intermédio: </w:t>
      </w:r>
      <w:r w:rsidRPr="00A26C14">
        <w:rPr>
          <w:rFonts w:ascii="Verdana" w:hAnsi="Verdana" w:cs="Calibri"/>
        </w:rPr>
        <w:t>[caso não tenha código APA, colocar apenas a morada do local onde os solos e rochas serão armazenados</w:t>
      </w:r>
      <w:r w:rsidR="00FE7641">
        <w:rPr>
          <w:rFonts w:ascii="Verdana" w:hAnsi="Verdana" w:cs="Calibri"/>
        </w:rPr>
        <w:t>]</w:t>
      </w:r>
      <w:r w:rsidR="008D1449" w:rsidRPr="00A26C14">
        <w:rPr>
          <w:rFonts w:ascii="Verdana" w:hAnsi="Verdana" w:cs="Calibri"/>
        </w:rPr>
        <w:t xml:space="preserve"> </w:t>
      </w:r>
    </w:p>
    <w:p w14:paraId="6B831A4B" w14:textId="49438A4B" w:rsidR="008C189F" w:rsidRDefault="00A215DF" w:rsidP="00D31C32">
      <w:pPr>
        <w:pStyle w:val="infotxt"/>
        <w:numPr>
          <w:ilvl w:val="0"/>
          <w:numId w:val="12"/>
        </w:numPr>
        <w:spacing w:before="0" w:line="288" w:lineRule="auto"/>
        <w:ind w:left="714" w:right="-6" w:hanging="357"/>
        <w:rPr>
          <w:rFonts w:ascii="Verdana" w:eastAsiaTheme="minorHAnsi" w:hAnsi="Verdana" w:cstheme="minorHAnsi"/>
          <w:b/>
          <w:lang w:eastAsia="en-US"/>
        </w:rPr>
      </w:pPr>
      <w:r>
        <w:rPr>
          <w:rFonts w:ascii="Verdana" w:eastAsiaTheme="minorHAnsi" w:hAnsi="Verdana" w:cstheme="minorHAnsi"/>
          <w:b/>
          <w:lang w:eastAsia="en-US"/>
        </w:rPr>
        <w:t>Nome</w:t>
      </w:r>
      <w:r w:rsidR="008C189F" w:rsidRPr="008C189F">
        <w:rPr>
          <w:rFonts w:ascii="Verdana" w:eastAsiaTheme="minorHAnsi" w:hAnsi="Verdana" w:cstheme="minorHAnsi"/>
          <w:b/>
          <w:lang w:eastAsia="en-US"/>
        </w:rPr>
        <w:t xml:space="preserve"> do destin</w:t>
      </w:r>
      <w:r w:rsidR="00893800">
        <w:rPr>
          <w:rFonts w:ascii="Verdana" w:eastAsiaTheme="minorHAnsi" w:hAnsi="Verdana" w:cstheme="minorHAnsi"/>
          <w:b/>
          <w:lang w:eastAsia="en-US"/>
        </w:rPr>
        <w:t>atário:</w:t>
      </w:r>
    </w:p>
    <w:p w14:paraId="02F83BEC" w14:textId="72400704" w:rsidR="00A215DF" w:rsidRDefault="001B3838" w:rsidP="00D31C32">
      <w:pPr>
        <w:pStyle w:val="infotxt"/>
        <w:numPr>
          <w:ilvl w:val="0"/>
          <w:numId w:val="12"/>
        </w:numPr>
        <w:spacing w:before="0" w:line="288" w:lineRule="auto"/>
        <w:ind w:left="714" w:right="-6" w:hanging="357"/>
        <w:rPr>
          <w:rFonts w:ascii="Verdana" w:eastAsiaTheme="minorHAnsi" w:hAnsi="Verdana" w:cstheme="minorHAnsi"/>
          <w:b/>
          <w:lang w:eastAsia="en-US"/>
        </w:rPr>
      </w:pPr>
      <w:r>
        <w:rPr>
          <w:rFonts w:ascii="Verdana" w:eastAsiaTheme="minorHAnsi" w:hAnsi="Verdana" w:cstheme="minorHAnsi"/>
          <w:b/>
        </w:rPr>
        <w:t>NIF/</w:t>
      </w:r>
      <w:r w:rsidR="00A215DF">
        <w:rPr>
          <w:rFonts w:ascii="Verdana" w:eastAsiaTheme="minorHAnsi" w:hAnsi="Verdana" w:cstheme="minorHAnsi"/>
          <w:b/>
          <w:lang w:eastAsia="en-US"/>
        </w:rPr>
        <w:t>NIPC do destinatário</w:t>
      </w:r>
      <w:r w:rsidR="00893800">
        <w:rPr>
          <w:rFonts w:ascii="Verdana" w:eastAsiaTheme="minorHAnsi" w:hAnsi="Verdana" w:cstheme="minorHAnsi"/>
          <w:b/>
          <w:lang w:eastAsia="en-US"/>
        </w:rPr>
        <w:t>:</w:t>
      </w:r>
    </w:p>
    <w:p w14:paraId="2C06222A" w14:textId="7086FE4A" w:rsidR="00A04901" w:rsidRPr="00D31C32" w:rsidRDefault="00A215DF" w:rsidP="00D31C32">
      <w:pPr>
        <w:pStyle w:val="infotxt"/>
        <w:numPr>
          <w:ilvl w:val="0"/>
          <w:numId w:val="12"/>
        </w:numPr>
        <w:spacing w:before="0" w:line="288" w:lineRule="auto"/>
        <w:ind w:left="714" w:right="-6" w:hanging="357"/>
        <w:rPr>
          <w:rFonts w:ascii="Verdana" w:hAnsi="Verdana" w:cs="Calibri"/>
        </w:rPr>
      </w:pPr>
      <w:r w:rsidRPr="00A04901">
        <w:rPr>
          <w:rFonts w:ascii="Verdana" w:hAnsi="Verdana" w:cs="Calibri"/>
          <w:b/>
        </w:rPr>
        <w:t>Código APA do estabelecimento de destino</w:t>
      </w:r>
      <w:r w:rsidR="00893800" w:rsidRPr="00A04901">
        <w:rPr>
          <w:rFonts w:ascii="Verdana" w:hAnsi="Verdana" w:cs="Calibri"/>
          <w:b/>
        </w:rPr>
        <w:t>:</w:t>
      </w:r>
      <w:r w:rsidR="00893800" w:rsidRPr="00A04901">
        <w:rPr>
          <w:rFonts w:ascii="Verdana" w:hAnsi="Verdana" w:cs="Calibri"/>
        </w:rPr>
        <w:t xml:space="preserve"> </w:t>
      </w:r>
      <w:r w:rsidR="00A04901">
        <w:rPr>
          <w:rFonts w:ascii="Verdana" w:hAnsi="Verdana" w:cs="Calibri"/>
        </w:rPr>
        <w:t>[</w:t>
      </w:r>
      <w:r w:rsidR="00A04901" w:rsidRPr="001B20C5">
        <w:rPr>
          <w:rFonts w:ascii="Verdana" w:hAnsi="Verdana" w:cs="Calibri"/>
        </w:rPr>
        <w:t xml:space="preserve">caso seja uma obra com duração inferior a 1 ano e por isso sem estabelecimento, </w:t>
      </w:r>
      <w:r w:rsidR="00A04901">
        <w:rPr>
          <w:rFonts w:ascii="Verdana" w:hAnsi="Verdana" w:cs="Calibri"/>
        </w:rPr>
        <w:t xml:space="preserve">colocar apenas </w:t>
      </w:r>
      <w:r w:rsidR="00A04901" w:rsidRPr="001B20C5">
        <w:rPr>
          <w:rFonts w:ascii="Verdana" w:hAnsi="Verdana" w:cs="Calibri"/>
        </w:rPr>
        <w:t xml:space="preserve">a morada do local </w:t>
      </w:r>
      <w:r w:rsidR="00A04901">
        <w:rPr>
          <w:rFonts w:ascii="Verdana" w:hAnsi="Verdana" w:cs="Calibri"/>
        </w:rPr>
        <w:t>de destino dos solos e rochas</w:t>
      </w:r>
      <w:r w:rsidR="00D31C32">
        <w:rPr>
          <w:rFonts w:ascii="Verdana" w:hAnsi="Verdana" w:cs="Calibri"/>
        </w:rPr>
        <w:t xml:space="preserve">. </w:t>
      </w:r>
      <w:r w:rsidR="00D31C32" w:rsidRPr="00D31C32">
        <w:rPr>
          <w:rFonts w:ascii="Verdana" w:hAnsi="Verdana" w:cs="Calibri"/>
        </w:rPr>
        <w:t>Replicar este campo tantas vezes quantos estabelecimentos de destino existirem</w:t>
      </w:r>
      <w:r w:rsidR="00A04901">
        <w:rPr>
          <w:rFonts w:ascii="Verdana" w:hAnsi="Verdana" w:cs="Calibri"/>
        </w:rPr>
        <w:t>]</w:t>
      </w:r>
    </w:p>
    <w:p w14:paraId="09CC8516" w14:textId="3F1F3A23" w:rsidR="00893800" w:rsidRPr="00A04901" w:rsidRDefault="00893800" w:rsidP="00D31C32">
      <w:pPr>
        <w:pStyle w:val="infotxt"/>
        <w:numPr>
          <w:ilvl w:val="0"/>
          <w:numId w:val="12"/>
        </w:numPr>
        <w:shd w:val="clear" w:color="auto" w:fill="FFFFFF"/>
        <w:spacing w:before="0" w:line="300" w:lineRule="atLeast"/>
        <w:ind w:left="714" w:right="-1" w:hanging="357"/>
        <w:textAlignment w:val="top"/>
        <w:rPr>
          <w:rFonts w:ascii="Verdana" w:hAnsi="Verdana" w:cs="Calibri"/>
          <w:b/>
        </w:rPr>
      </w:pPr>
      <w:r w:rsidRPr="00A04901">
        <w:rPr>
          <w:rFonts w:ascii="Verdana" w:hAnsi="Verdana" w:cs="Calibri"/>
          <w:b/>
        </w:rPr>
        <w:t xml:space="preserve">Intervalo previsto para o transporte da totalidade de solos e rochas: </w:t>
      </w:r>
      <w:r w:rsidRPr="00A04901">
        <w:rPr>
          <w:rFonts w:ascii="Verdana" w:hAnsi="Verdana" w:cs="Calibri"/>
        </w:rPr>
        <w:t>[</w:t>
      </w:r>
      <w:r w:rsidR="00F76786" w:rsidRPr="00A04901">
        <w:rPr>
          <w:rFonts w:ascii="Verdana" w:hAnsi="Verdana" w:cs="Calibri"/>
        </w:rPr>
        <w:t>a</w:t>
      </w:r>
      <w:r w:rsidRPr="00A04901">
        <w:rPr>
          <w:rFonts w:ascii="Verdana" w:hAnsi="Verdana" w:cs="Calibri"/>
        </w:rPr>
        <w:t xml:space="preserve"> Declaração de subprod</w:t>
      </w:r>
      <w:r w:rsidR="00F76786" w:rsidRPr="00A04901">
        <w:rPr>
          <w:rFonts w:ascii="Verdana" w:hAnsi="Verdana" w:cs="Calibri"/>
        </w:rPr>
        <w:t>uto é por obra de origem e pode</w:t>
      </w:r>
      <w:r w:rsidRPr="00A04901">
        <w:rPr>
          <w:rFonts w:ascii="Verdana" w:hAnsi="Verdana" w:cs="Calibri"/>
        </w:rPr>
        <w:t xml:space="preserve"> haver a necessidade de mais do que um transporte de solos e rochas]</w:t>
      </w:r>
    </w:p>
    <w:p w14:paraId="5A0EEDFA" w14:textId="77777777" w:rsidR="00893800" w:rsidRPr="008C189F" w:rsidRDefault="00893800" w:rsidP="00893800">
      <w:pPr>
        <w:pStyle w:val="infotxt"/>
        <w:spacing w:after="120" w:line="288" w:lineRule="auto"/>
        <w:ind w:left="720" w:right="-6"/>
        <w:rPr>
          <w:rFonts w:ascii="Verdana" w:eastAsiaTheme="minorHAnsi" w:hAnsi="Verdana" w:cstheme="minorHAnsi"/>
          <w:b/>
          <w:lang w:eastAsia="en-US"/>
        </w:rPr>
      </w:pPr>
    </w:p>
    <w:p w14:paraId="3F96688E" w14:textId="314F41D0" w:rsidR="00A04901" w:rsidRPr="00D31C32" w:rsidRDefault="00A04901" w:rsidP="00D31C32">
      <w:pPr>
        <w:spacing w:before="120" w:after="120" w:line="288" w:lineRule="auto"/>
        <w:jc w:val="both"/>
        <w:rPr>
          <w:rFonts w:ascii="Verdana" w:hAnsi="Verdana" w:cstheme="minorHAnsi"/>
          <w:sz w:val="16"/>
          <w:szCs w:val="16"/>
          <w:u w:val="single"/>
        </w:rPr>
      </w:pPr>
      <w:r w:rsidRPr="00ED1D44">
        <w:rPr>
          <w:rFonts w:ascii="Verdana" w:hAnsi="Verdana" w:cstheme="minorHAnsi"/>
          <w:sz w:val="16"/>
          <w:szCs w:val="16"/>
          <w:u w:val="single"/>
        </w:rPr>
        <w:t>Informações Complementares:</w:t>
      </w:r>
    </w:p>
    <w:p w14:paraId="0835F3D8" w14:textId="77777777" w:rsidR="00A04901" w:rsidRPr="00ED1D44" w:rsidRDefault="00A04901" w:rsidP="00A04901">
      <w:pPr>
        <w:pStyle w:val="PargrafodaLista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ED1D44">
        <w:rPr>
          <w:rFonts w:ascii="Verdana" w:hAnsi="Verdana" w:cstheme="minorHAnsi"/>
          <w:sz w:val="16"/>
          <w:szCs w:val="16"/>
        </w:rPr>
        <w:t>Nos termos do n.º 7 do artigo 91.º, a Agência Portuguesa do Ambiente reserva-se ao direito de cancelar a presente declaração quando demonstrado que não estão a ser cumpridas as condições, após audiência prévia do produtor.</w:t>
      </w:r>
    </w:p>
    <w:p w14:paraId="18D85A4C" w14:textId="77777777" w:rsidR="00A04901" w:rsidRPr="00ED1D44" w:rsidRDefault="00A04901" w:rsidP="00A04901">
      <w:pPr>
        <w:pStyle w:val="PargrafodaLista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ED1D44">
        <w:rPr>
          <w:rFonts w:ascii="Verdana" w:hAnsi="Verdana" w:cstheme="minorHAnsi"/>
          <w:sz w:val="16"/>
          <w:szCs w:val="16"/>
        </w:rPr>
        <w:t>Observações [</w:t>
      </w:r>
      <w:r w:rsidRPr="00ED1D44">
        <w:rPr>
          <w:rFonts w:ascii="Verdana" w:hAnsi="Verdana" w:cstheme="minorHAnsi"/>
          <w:i/>
          <w:sz w:val="16"/>
          <w:szCs w:val="16"/>
        </w:rPr>
        <w:t>caso aplicável</w:t>
      </w:r>
      <w:r w:rsidRPr="00ED1D44">
        <w:rPr>
          <w:rFonts w:ascii="Verdana" w:hAnsi="Verdana" w:cstheme="minorHAnsi"/>
          <w:sz w:val="16"/>
          <w:szCs w:val="16"/>
        </w:rPr>
        <w:t>]:</w:t>
      </w:r>
    </w:p>
    <w:p w14:paraId="7DE18FD3" w14:textId="3F0CCB42" w:rsidR="00C40B55" w:rsidRPr="00A04901" w:rsidRDefault="006D165F" w:rsidP="00A04901">
      <w:pPr>
        <w:tabs>
          <w:tab w:val="center" w:pos="4252"/>
        </w:tabs>
        <w:spacing w:before="120" w:after="120" w:line="288" w:lineRule="auto"/>
        <w:jc w:val="both"/>
        <w:rPr>
          <w:rFonts w:ascii="Verdana" w:hAnsi="Verdana" w:cstheme="minorHAnsi"/>
          <w:b/>
          <w:sz w:val="20"/>
        </w:rPr>
      </w:pPr>
      <w:r w:rsidRPr="00A26EAC">
        <w:rPr>
          <w:rFonts w:ascii="Verdana" w:hAnsi="Verdana"/>
          <w:b/>
          <w:sz w:val="20"/>
        </w:rPr>
        <w:t xml:space="preserve"> </w:t>
      </w:r>
      <w:r w:rsidR="00BC5D6E">
        <w:rPr>
          <w:rFonts w:ascii="Verdana" w:hAnsi="Verdana"/>
          <w:b/>
          <w:sz w:val="20"/>
        </w:rPr>
        <w:tab/>
      </w:r>
    </w:p>
    <w:p w14:paraId="51577FCC" w14:textId="77777777" w:rsidR="00A75F44" w:rsidRPr="00A26EAC" w:rsidRDefault="00A75F44" w:rsidP="006D165F">
      <w:pPr>
        <w:spacing w:after="0" w:line="288" w:lineRule="auto"/>
        <w:rPr>
          <w:rFonts w:ascii="Verdana" w:hAnsi="Verdana" w:cstheme="minorHAnsi"/>
          <w:sz w:val="20"/>
        </w:rPr>
      </w:pPr>
      <w:r w:rsidRPr="00A26EAC">
        <w:rPr>
          <w:rFonts w:ascii="Verdana" w:hAnsi="Verdana" w:cstheme="minorHAnsi"/>
          <w:sz w:val="20"/>
        </w:rPr>
        <w:t>[Local e Data de Emissão]</w:t>
      </w:r>
      <w:bookmarkStart w:id="0" w:name="_GoBack"/>
      <w:bookmarkEnd w:id="0"/>
    </w:p>
    <w:p w14:paraId="24CE8F8D" w14:textId="77777777" w:rsidR="00A75F44" w:rsidRPr="00A26EAC" w:rsidRDefault="00A75F44" w:rsidP="006D165F">
      <w:pPr>
        <w:spacing w:after="0" w:line="288" w:lineRule="auto"/>
        <w:rPr>
          <w:rFonts w:ascii="Verdana" w:hAnsi="Verdana" w:cstheme="minorHAnsi"/>
          <w:sz w:val="20"/>
        </w:rPr>
      </w:pPr>
    </w:p>
    <w:p w14:paraId="7A4EA4DF" w14:textId="77777777" w:rsidR="00942104" w:rsidRPr="00A97B85" w:rsidRDefault="006C06BD" w:rsidP="00D31C32">
      <w:pPr>
        <w:pStyle w:val="infotxt"/>
        <w:ind w:left="0" w:right="0"/>
        <w:jc w:val="center"/>
        <w:rPr>
          <w:rFonts w:ascii="Verdana" w:hAnsi="Verdana"/>
          <w:sz w:val="14"/>
        </w:rPr>
      </w:pPr>
      <w:r>
        <w:rPr>
          <w:rFonts w:ascii="Verdana" w:hAnsi="Verdana" w:cstheme="minorHAnsi"/>
        </w:rPr>
        <w:t>O produtor do Subproduto</w:t>
      </w:r>
      <w:bookmarkStart w:id="1" w:name="assinatura"/>
      <w:bookmarkStart w:id="2" w:name="Assinatura_Presidente"/>
      <w:bookmarkEnd w:id="1"/>
      <w:bookmarkEnd w:id="2"/>
    </w:p>
    <w:sectPr w:rsidR="00942104" w:rsidRPr="00A97B85" w:rsidSect="00A75F44">
      <w:headerReference w:type="default" r:id="rId8"/>
      <w:footerReference w:type="default" r:id="rId9"/>
      <w:type w:val="continuous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91C9" w14:textId="77777777" w:rsidR="005C4374" w:rsidRDefault="005C4374" w:rsidP="00BE464F">
      <w:pPr>
        <w:spacing w:after="0" w:line="240" w:lineRule="auto"/>
      </w:pPr>
      <w:r>
        <w:separator/>
      </w:r>
    </w:p>
  </w:endnote>
  <w:endnote w:type="continuationSeparator" w:id="0">
    <w:p w14:paraId="5372010F" w14:textId="77777777" w:rsidR="005C4374" w:rsidRDefault="005C4374" w:rsidP="00B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BA076" w14:textId="678EAB79" w:rsidR="00BC5D6E" w:rsidRPr="00FE7641" w:rsidRDefault="00FE7641" w:rsidP="00BC5D6E">
    <w:pPr>
      <w:pStyle w:val="Rodap"/>
      <w:rPr>
        <w:rFonts w:ascii="Verdana" w:hAnsi="Verdana"/>
        <w:sz w:val="16"/>
        <w:szCs w:val="16"/>
      </w:rPr>
    </w:pPr>
    <w:r w:rsidRPr="00FE7641">
      <w:rPr>
        <w:rFonts w:ascii="Verdana" w:hAnsi="Verdana"/>
        <w:sz w:val="16"/>
        <w:szCs w:val="16"/>
      </w:rPr>
      <w:t>Modelo de D</w:t>
    </w:r>
    <w:r w:rsidR="00BC5D6E" w:rsidRPr="00FE7641">
      <w:rPr>
        <w:rFonts w:ascii="Verdana" w:hAnsi="Verdana"/>
        <w:sz w:val="16"/>
        <w:szCs w:val="16"/>
      </w:rPr>
      <w:t xml:space="preserve">eclaração </w:t>
    </w:r>
    <w:r w:rsidR="00044916" w:rsidRPr="00FE7641">
      <w:rPr>
        <w:rFonts w:ascii="Verdana" w:hAnsi="Verdana"/>
        <w:sz w:val="16"/>
        <w:szCs w:val="16"/>
      </w:rPr>
      <w:t>Versão 1.</w:t>
    </w:r>
    <w:r w:rsidRPr="00FE7641">
      <w:rPr>
        <w:rFonts w:ascii="Verdana" w:hAnsi="Verdana"/>
        <w:sz w:val="16"/>
        <w:szCs w:val="16"/>
      </w:rPr>
      <w:t>3</w:t>
    </w:r>
    <w:r w:rsidR="00044916" w:rsidRPr="00FE7641">
      <w:rPr>
        <w:rFonts w:ascii="Verdana" w:hAnsi="Verdana"/>
        <w:sz w:val="16"/>
        <w:szCs w:val="16"/>
      </w:rPr>
      <w:t xml:space="preserve">: </w:t>
    </w:r>
    <w:r w:rsidR="004E746E">
      <w:rPr>
        <w:rFonts w:ascii="Verdana" w:hAnsi="Verdana"/>
        <w:sz w:val="16"/>
        <w:szCs w:val="16"/>
      </w:rPr>
      <w:t>m</w:t>
    </w:r>
    <w:r w:rsidRPr="00FE7641">
      <w:rPr>
        <w:rFonts w:ascii="Verdana" w:hAnsi="Verdana"/>
        <w:sz w:val="16"/>
        <w:szCs w:val="16"/>
      </w:rPr>
      <w:t>arço de 2022</w:t>
    </w:r>
  </w:p>
  <w:p w14:paraId="02833AA9" w14:textId="0A7B6EFD" w:rsidR="00BC5D6E" w:rsidRPr="00FE7641" w:rsidRDefault="00FE7641" w:rsidP="00FE7641">
    <w:pPr>
      <w:pStyle w:val="Rodap"/>
      <w:jc w:val="right"/>
      <w:rPr>
        <w:rFonts w:ascii="Verdana" w:hAnsi="Verdana"/>
        <w:sz w:val="16"/>
        <w:szCs w:val="16"/>
      </w:rPr>
    </w:pPr>
    <w:r w:rsidRPr="00FE7641">
      <w:rPr>
        <w:rFonts w:ascii="Verdana" w:hAnsi="Verdana"/>
        <w:sz w:val="16"/>
        <w:szCs w:val="16"/>
      </w:rPr>
      <w:t xml:space="preserve">Página </w:t>
    </w:r>
    <w:r w:rsidRPr="00FE7641">
      <w:rPr>
        <w:rFonts w:ascii="Verdana" w:hAnsi="Verdana"/>
        <w:bCs/>
        <w:sz w:val="16"/>
        <w:szCs w:val="16"/>
      </w:rPr>
      <w:fldChar w:fldCharType="begin"/>
    </w:r>
    <w:r w:rsidRPr="00FE7641">
      <w:rPr>
        <w:rFonts w:ascii="Verdana" w:hAnsi="Verdana"/>
        <w:bCs/>
        <w:sz w:val="16"/>
        <w:szCs w:val="16"/>
      </w:rPr>
      <w:instrText>PAGE  \* Arabic  \* MERGEFORMAT</w:instrText>
    </w:r>
    <w:r w:rsidRPr="00FE7641">
      <w:rPr>
        <w:rFonts w:ascii="Verdana" w:hAnsi="Verdana"/>
        <w:bCs/>
        <w:sz w:val="16"/>
        <w:szCs w:val="16"/>
      </w:rPr>
      <w:fldChar w:fldCharType="separate"/>
    </w:r>
    <w:r w:rsidR="004E746E">
      <w:rPr>
        <w:rFonts w:ascii="Verdana" w:hAnsi="Verdana"/>
        <w:bCs/>
        <w:noProof/>
        <w:sz w:val="16"/>
        <w:szCs w:val="16"/>
      </w:rPr>
      <w:t>1</w:t>
    </w:r>
    <w:r w:rsidRPr="00FE7641">
      <w:rPr>
        <w:rFonts w:ascii="Verdana" w:hAnsi="Verdana"/>
        <w:bCs/>
        <w:sz w:val="16"/>
        <w:szCs w:val="16"/>
      </w:rPr>
      <w:fldChar w:fldCharType="end"/>
    </w:r>
    <w:r w:rsidRPr="00FE7641">
      <w:rPr>
        <w:rFonts w:ascii="Verdana" w:hAnsi="Verdana"/>
        <w:sz w:val="16"/>
        <w:szCs w:val="16"/>
      </w:rPr>
      <w:t xml:space="preserve"> de </w:t>
    </w:r>
    <w:r w:rsidRPr="00FE7641">
      <w:rPr>
        <w:rFonts w:ascii="Verdana" w:hAnsi="Verdana"/>
        <w:bCs/>
        <w:sz w:val="16"/>
        <w:szCs w:val="16"/>
      </w:rPr>
      <w:fldChar w:fldCharType="begin"/>
    </w:r>
    <w:r w:rsidRPr="00FE7641">
      <w:rPr>
        <w:rFonts w:ascii="Verdana" w:hAnsi="Verdana"/>
        <w:bCs/>
        <w:sz w:val="16"/>
        <w:szCs w:val="16"/>
      </w:rPr>
      <w:instrText>NUMPAGES  \* Arabic  \* MERGEFORMAT</w:instrText>
    </w:r>
    <w:r w:rsidRPr="00FE7641">
      <w:rPr>
        <w:rFonts w:ascii="Verdana" w:hAnsi="Verdana"/>
        <w:bCs/>
        <w:sz w:val="16"/>
        <w:szCs w:val="16"/>
      </w:rPr>
      <w:fldChar w:fldCharType="separate"/>
    </w:r>
    <w:r w:rsidR="004E746E">
      <w:rPr>
        <w:rFonts w:ascii="Verdana" w:hAnsi="Verdana"/>
        <w:bCs/>
        <w:noProof/>
        <w:sz w:val="16"/>
        <w:szCs w:val="16"/>
      </w:rPr>
      <w:t>1</w:t>
    </w:r>
    <w:r w:rsidRPr="00FE7641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A2D1F" w14:textId="77777777" w:rsidR="005C4374" w:rsidRDefault="005C4374" w:rsidP="00BE464F">
      <w:pPr>
        <w:spacing w:after="0" w:line="240" w:lineRule="auto"/>
      </w:pPr>
      <w:r>
        <w:separator/>
      </w:r>
    </w:p>
  </w:footnote>
  <w:footnote w:type="continuationSeparator" w:id="0">
    <w:p w14:paraId="066D23A1" w14:textId="77777777" w:rsidR="005C4374" w:rsidRDefault="005C4374" w:rsidP="00BE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2CC4" w14:textId="77777777" w:rsidR="00BE464F" w:rsidRDefault="00C40B5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6DCA435" wp14:editId="59943030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1819275" cy="821690"/>
          <wp:effectExtent l="0" t="0" r="9525" b="0"/>
          <wp:wrapTight wrapText="bothSides">
            <wp:wrapPolygon edited="0">
              <wp:start x="3166" y="0"/>
              <wp:lineTo x="1809" y="3005"/>
              <wp:lineTo x="226" y="7011"/>
              <wp:lineTo x="226" y="9515"/>
              <wp:lineTo x="1357" y="16526"/>
              <wp:lineTo x="1583" y="18529"/>
              <wp:lineTo x="8595" y="20532"/>
              <wp:lineTo x="14249" y="21032"/>
              <wp:lineTo x="20808" y="21032"/>
              <wp:lineTo x="21261" y="17527"/>
              <wp:lineTo x="20130" y="16526"/>
              <wp:lineTo x="18320" y="16526"/>
              <wp:lineTo x="21261" y="13020"/>
              <wp:lineTo x="21487" y="6009"/>
              <wp:lineTo x="6785" y="0"/>
              <wp:lineTo x="3166" y="0"/>
            </wp:wrapPolygon>
          </wp:wrapTight>
          <wp:docPr id="1" name="Imagem 1" descr="logo-apa_pt-p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_pt-p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7EFE"/>
    <w:multiLevelType w:val="hybridMultilevel"/>
    <w:tmpl w:val="01EAE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70A4"/>
    <w:multiLevelType w:val="hybridMultilevel"/>
    <w:tmpl w:val="337C6B38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07F4"/>
    <w:multiLevelType w:val="hybridMultilevel"/>
    <w:tmpl w:val="47A866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E6604"/>
    <w:multiLevelType w:val="hybridMultilevel"/>
    <w:tmpl w:val="E39ECB6A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BE4"/>
    <w:multiLevelType w:val="hybridMultilevel"/>
    <w:tmpl w:val="0A3A8E18"/>
    <w:lvl w:ilvl="0" w:tplc="4AE83D0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EE1FFF"/>
    <w:multiLevelType w:val="hybridMultilevel"/>
    <w:tmpl w:val="8214A3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243C3"/>
    <w:multiLevelType w:val="hybridMultilevel"/>
    <w:tmpl w:val="17B263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94BFA"/>
    <w:multiLevelType w:val="hybridMultilevel"/>
    <w:tmpl w:val="0FA0B0C0"/>
    <w:lvl w:ilvl="0" w:tplc="4AE83D0A">
      <w:start w:val="1"/>
      <w:numFmt w:val="bullet"/>
      <w:lvlText w:val="-"/>
      <w:lvlJc w:val="left"/>
      <w:pPr>
        <w:ind w:left="4128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8" w15:restartNumberingAfterBreak="0">
    <w:nsid w:val="6D28763E"/>
    <w:multiLevelType w:val="hybridMultilevel"/>
    <w:tmpl w:val="EC669AAE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07A7"/>
    <w:multiLevelType w:val="hybridMultilevel"/>
    <w:tmpl w:val="63C62BC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408CA"/>
    <w:multiLevelType w:val="hybridMultilevel"/>
    <w:tmpl w:val="DD34A3BC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E54F3"/>
    <w:multiLevelType w:val="hybridMultilevel"/>
    <w:tmpl w:val="6DC6CE7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F"/>
    <w:rsid w:val="000023D8"/>
    <w:rsid w:val="0000579B"/>
    <w:rsid w:val="000068DF"/>
    <w:rsid w:val="000069A1"/>
    <w:rsid w:val="00011267"/>
    <w:rsid w:val="00012FAB"/>
    <w:rsid w:val="000139C4"/>
    <w:rsid w:val="000156FD"/>
    <w:rsid w:val="0002309F"/>
    <w:rsid w:val="00024BD6"/>
    <w:rsid w:val="000263B5"/>
    <w:rsid w:val="00027D6B"/>
    <w:rsid w:val="00032805"/>
    <w:rsid w:val="00034EE4"/>
    <w:rsid w:val="00044823"/>
    <w:rsid w:val="00044916"/>
    <w:rsid w:val="0004769C"/>
    <w:rsid w:val="00054115"/>
    <w:rsid w:val="00055FF4"/>
    <w:rsid w:val="00070926"/>
    <w:rsid w:val="000759CC"/>
    <w:rsid w:val="000769B9"/>
    <w:rsid w:val="0008573A"/>
    <w:rsid w:val="000860C6"/>
    <w:rsid w:val="0008649A"/>
    <w:rsid w:val="0009541B"/>
    <w:rsid w:val="000A66FA"/>
    <w:rsid w:val="000B5192"/>
    <w:rsid w:val="000B539C"/>
    <w:rsid w:val="000C0621"/>
    <w:rsid w:val="000C0673"/>
    <w:rsid w:val="000C4288"/>
    <w:rsid w:val="000C5FAC"/>
    <w:rsid w:val="000C7815"/>
    <w:rsid w:val="000D6E14"/>
    <w:rsid w:val="000D7E4C"/>
    <w:rsid w:val="000F55A6"/>
    <w:rsid w:val="000F59F0"/>
    <w:rsid w:val="000F6C39"/>
    <w:rsid w:val="00103298"/>
    <w:rsid w:val="001070A1"/>
    <w:rsid w:val="00112572"/>
    <w:rsid w:val="00114580"/>
    <w:rsid w:val="001200B9"/>
    <w:rsid w:val="00122590"/>
    <w:rsid w:val="00124E1C"/>
    <w:rsid w:val="00126EB3"/>
    <w:rsid w:val="00131B5B"/>
    <w:rsid w:val="0014011A"/>
    <w:rsid w:val="00147DFF"/>
    <w:rsid w:val="00161DBA"/>
    <w:rsid w:val="001656E6"/>
    <w:rsid w:val="00171411"/>
    <w:rsid w:val="001730A5"/>
    <w:rsid w:val="001749D7"/>
    <w:rsid w:val="00174CEB"/>
    <w:rsid w:val="001750DB"/>
    <w:rsid w:val="00177AD8"/>
    <w:rsid w:val="00181D7B"/>
    <w:rsid w:val="0018214E"/>
    <w:rsid w:val="001822B9"/>
    <w:rsid w:val="00185CFF"/>
    <w:rsid w:val="00192A34"/>
    <w:rsid w:val="001A0894"/>
    <w:rsid w:val="001B06CD"/>
    <w:rsid w:val="001B3838"/>
    <w:rsid w:val="001B41C2"/>
    <w:rsid w:val="001B5C35"/>
    <w:rsid w:val="001C4772"/>
    <w:rsid w:val="001C7610"/>
    <w:rsid w:val="001C7FE0"/>
    <w:rsid w:val="001D1523"/>
    <w:rsid w:val="001D3792"/>
    <w:rsid w:val="001D5A61"/>
    <w:rsid w:val="001E2DDC"/>
    <w:rsid w:val="001E727C"/>
    <w:rsid w:val="001F13C2"/>
    <w:rsid w:val="001F336A"/>
    <w:rsid w:val="001F3C53"/>
    <w:rsid w:val="001F799D"/>
    <w:rsid w:val="00204355"/>
    <w:rsid w:val="0020586F"/>
    <w:rsid w:val="0020591F"/>
    <w:rsid w:val="00207199"/>
    <w:rsid w:val="002167ED"/>
    <w:rsid w:val="002243B5"/>
    <w:rsid w:val="00226310"/>
    <w:rsid w:val="002347B7"/>
    <w:rsid w:val="00236055"/>
    <w:rsid w:val="002418C5"/>
    <w:rsid w:val="0024406A"/>
    <w:rsid w:val="00244538"/>
    <w:rsid w:val="00247DD8"/>
    <w:rsid w:val="0025035B"/>
    <w:rsid w:val="0025383D"/>
    <w:rsid w:val="00257444"/>
    <w:rsid w:val="00266A53"/>
    <w:rsid w:val="0027166A"/>
    <w:rsid w:val="00271999"/>
    <w:rsid w:val="00274D89"/>
    <w:rsid w:val="00280AED"/>
    <w:rsid w:val="0028596C"/>
    <w:rsid w:val="00290AEA"/>
    <w:rsid w:val="0029176E"/>
    <w:rsid w:val="002933F0"/>
    <w:rsid w:val="00295352"/>
    <w:rsid w:val="002A6ACE"/>
    <w:rsid w:val="002A7F1D"/>
    <w:rsid w:val="002B1738"/>
    <w:rsid w:val="002B1AB9"/>
    <w:rsid w:val="002B1BCD"/>
    <w:rsid w:val="002B297F"/>
    <w:rsid w:val="002B7A2A"/>
    <w:rsid w:val="002C6E63"/>
    <w:rsid w:val="002D5C4F"/>
    <w:rsid w:val="002D7ECB"/>
    <w:rsid w:val="002E3838"/>
    <w:rsid w:val="002E526E"/>
    <w:rsid w:val="002E6A25"/>
    <w:rsid w:val="002E6F1E"/>
    <w:rsid w:val="002E76A6"/>
    <w:rsid w:val="002F122A"/>
    <w:rsid w:val="002F4628"/>
    <w:rsid w:val="00300F9E"/>
    <w:rsid w:val="003100D3"/>
    <w:rsid w:val="003156ED"/>
    <w:rsid w:val="00315FF3"/>
    <w:rsid w:val="00316464"/>
    <w:rsid w:val="0031785E"/>
    <w:rsid w:val="00320875"/>
    <w:rsid w:val="0032358B"/>
    <w:rsid w:val="00324CE8"/>
    <w:rsid w:val="00330012"/>
    <w:rsid w:val="0033049A"/>
    <w:rsid w:val="003342FF"/>
    <w:rsid w:val="00341F29"/>
    <w:rsid w:val="00345481"/>
    <w:rsid w:val="00350DC2"/>
    <w:rsid w:val="00354084"/>
    <w:rsid w:val="003576FF"/>
    <w:rsid w:val="00362490"/>
    <w:rsid w:val="00362F62"/>
    <w:rsid w:val="00364E3F"/>
    <w:rsid w:val="003704DA"/>
    <w:rsid w:val="00370C0D"/>
    <w:rsid w:val="00371372"/>
    <w:rsid w:val="00372579"/>
    <w:rsid w:val="00374486"/>
    <w:rsid w:val="00375452"/>
    <w:rsid w:val="00375915"/>
    <w:rsid w:val="00376B7D"/>
    <w:rsid w:val="00376C72"/>
    <w:rsid w:val="00380FF2"/>
    <w:rsid w:val="00383B59"/>
    <w:rsid w:val="003904FD"/>
    <w:rsid w:val="0039068C"/>
    <w:rsid w:val="003943F8"/>
    <w:rsid w:val="00396569"/>
    <w:rsid w:val="0039694E"/>
    <w:rsid w:val="003A7BF7"/>
    <w:rsid w:val="003B02BD"/>
    <w:rsid w:val="003B177A"/>
    <w:rsid w:val="003B52E5"/>
    <w:rsid w:val="003B5477"/>
    <w:rsid w:val="003C08D8"/>
    <w:rsid w:val="003D084E"/>
    <w:rsid w:val="003D2AA0"/>
    <w:rsid w:val="003D7C55"/>
    <w:rsid w:val="003E4BF8"/>
    <w:rsid w:val="003E56F3"/>
    <w:rsid w:val="003E71E4"/>
    <w:rsid w:val="003E77B4"/>
    <w:rsid w:val="003F0550"/>
    <w:rsid w:val="003F22E3"/>
    <w:rsid w:val="003F2DB3"/>
    <w:rsid w:val="0040156C"/>
    <w:rsid w:val="00402EE4"/>
    <w:rsid w:val="00403FEE"/>
    <w:rsid w:val="00406049"/>
    <w:rsid w:val="004117BC"/>
    <w:rsid w:val="00420EC8"/>
    <w:rsid w:val="00423BEB"/>
    <w:rsid w:val="004305CA"/>
    <w:rsid w:val="004312BD"/>
    <w:rsid w:val="00433526"/>
    <w:rsid w:val="004357D8"/>
    <w:rsid w:val="00435C0D"/>
    <w:rsid w:val="00444521"/>
    <w:rsid w:val="004461C6"/>
    <w:rsid w:val="0044785F"/>
    <w:rsid w:val="00453434"/>
    <w:rsid w:val="0045476A"/>
    <w:rsid w:val="00465E8D"/>
    <w:rsid w:val="00472A08"/>
    <w:rsid w:val="00474C03"/>
    <w:rsid w:val="00483EB2"/>
    <w:rsid w:val="0048541E"/>
    <w:rsid w:val="004909AE"/>
    <w:rsid w:val="00490F17"/>
    <w:rsid w:val="00491483"/>
    <w:rsid w:val="0049226D"/>
    <w:rsid w:val="00494F04"/>
    <w:rsid w:val="00494FB8"/>
    <w:rsid w:val="00496E93"/>
    <w:rsid w:val="004972C3"/>
    <w:rsid w:val="004A2630"/>
    <w:rsid w:val="004A568A"/>
    <w:rsid w:val="004A74FF"/>
    <w:rsid w:val="004B024F"/>
    <w:rsid w:val="004B3897"/>
    <w:rsid w:val="004B3E4E"/>
    <w:rsid w:val="004C6674"/>
    <w:rsid w:val="004C726F"/>
    <w:rsid w:val="004D078C"/>
    <w:rsid w:val="004E1C25"/>
    <w:rsid w:val="004E5D5E"/>
    <w:rsid w:val="004E746E"/>
    <w:rsid w:val="004F28A5"/>
    <w:rsid w:val="004F3CE2"/>
    <w:rsid w:val="004F4EA9"/>
    <w:rsid w:val="004F6274"/>
    <w:rsid w:val="00500BC3"/>
    <w:rsid w:val="005028AF"/>
    <w:rsid w:val="0050690F"/>
    <w:rsid w:val="00506F8C"/>
    <w:rsid w:val="00510797"/>
    <w:rsid w:val="00513607"/>
    <w:rsid w:val="00514C84"/>
    <w:rsid w:val="00515F92"/>
    <w:rsid w:val="0051627E"/>
    <w:rsid w:val="00530972"/>
    <w:rsid w:val="005312E0"/>
    <w:rsid w:val="00541BB4"/>
    <w:rsid w:val="00543429"/>
    <w:rsid w:val="0054602E"/>
    <w:rsid w:val="005464DC"/>
    <w:rsid w:val="00552725"/>
    <w:rsid w:val="00554587"/>
    <w:rsid w:val="0055495F"/>
    <w:rsid w:val="00557403"/>
    <w:rsid w:val="00562EFD"/>
    <w:rsid w:val="00562FC6"/>
    <w:rsid w:val="00563E41"/>
    <w:rsid w:val="00566413"/>
    <w:rsid w:val="00567184"/>
    <w:rsid w:val="0057159E"/>
    <w:rsid w:val="00572280"/>
    <w:rsid w:val="00573840"/>
    <w:rsid w:val="00573CD8"/>
    <w:rsid w:val="00576F65"/>
    <w:rsid w:val="00582F04"/>
    <w:rsid w:val="0059374C"/>
    <w:rsid w:val="00593D8B"/>
    <w:rsid w:val="0059712E"/>
    <w:rsid w:val="00597EA0"/>
    <w:rsid w:val="005A3695"/>
    <w:rsid w:val="005B061B"/>
    <w:rsid w:val="005B1073"/>
    <w:rsid w:val="005B1E8E"/>
    <w:rsid w:val="005B4114"/>
    <w:rsid w:val="005B41CC"/>
    <w:rsid w:val="005B633C"/>
    <w:rsid w:val="005B721F"/>
    <w:rsid w:val="005C06FC"/>
    <w:rsid w:val="005C18CB"/>
    <w:rsid w:val="005C25CC"/>
    <w:rsid w:val="005C4374"/>
    <w:rsid w:val="005D3BBB"/>
    <w:rsid w:val="005D7C57"/>
    <w:rsid w:val="005E1645"/>
    <w:rsid w:val="005E4DAE"/>
    <w:rsid w:val="005F1D6C"/>
    <w:rsid w:val="005F54C0"/>
    <w:rsid w:val="00603D09"/>
    <w:rsid w:val="006045F1"/>
    <w:rsid w:val="006108B7"/>
    <w:rsid w:val="00616A6A"/>
    <w:rsid w:val="006176C4"/>
    <w:rsid w:val="006178A9"/>
    <w:rsid w:val="00622DD3"/>
    <w:rsid w:val="00623DAD"/>
    <w:rsid w:val="00635D27"/>
    <w:rsid w:val="00636996"/>
    <w:rsid w:val="00647A07"/>
    <w:rsid w:val="00651237"/>
    <w:rsid w:val="006559FF"/>
    <w:rsid w:val="006572FD"/>
    <w:rsid w:val="00657ADA"/>
    <w:rsid w:val="00663D07"/>
    <w:rsid w:val="0066692F"/>
    <w:rsid w:val="00667DD9"/>
    <w:rsid w:val="006713FC"/>
    <w:rsid w:val="00672756"/>
    <w:rsid w:val="00674C63"/>
    <w:rsid w:val="00677CBA"/>
    <w:rsid w:val="00680D2F"/>
    <w:rsid w:val="006850B9"/>
    <w:rsid w:val="00686FED"/>
    <w:rsid w:val="006909D8"/>
    <w:rsid w:val="00691831"/>
    <w:rsid w:val="00694288"/>
    <w:rsid w:val="006A348C"/>
    <w:rsid w:val="006A35DF"/>
    <w:rsid w:val="006A563F"/>
    <w:rsid w:val="006B4988"/>
    <w:rsid w:val="006B53D6"/>
    <w:rsid w:val="006B576D"/>
    <w:rsid w:val="006B5E27"/>
    <w:rsid w:val="006B5FFD"/>
    <w:rsid w:val="006B706A"/>
    <w:rsid w:val="006C06BD"/>
    <w:rsid w:val="006C300F"/>
    <w:rsid w:val="006C7B42"/>
    <w:rsid w:val="006D165F"/>
    <w:rsid w:val="006D2A6B"/>
    <w:rsid w:val="006D73DC"/>
    <w:rsid w:val="006E5638"/>
    <w:rsid w:val="006F11BF"/>
    <w:rsid w:val="006F55AD"/>
    <w:rsid w:val="00700860"/>
    <w:rsid w:val="00703B5E"/>
    <w:rsid w:val="00704719"/>
    <w:rsid w:val="00706F40"/>
    <w:rsid w:val="00711AE5"/>
    <w:rsid w:val="007125AF"/>
    <w:rsid w:val="007160A5"/>
    <w:rsid w:val="00716D59"/>
    <w:rsid w:val="00721DB8"/>
    <w:rsid w:val="00726D72"/>
    <w:rsid w:val="007279D5"/>
    <w:rsid w:val="00727C44"/>
    <w:rsid w:val="00745225"/>
    <w:rsid w:val="0074539E"/>
    <w:rsid w:val="00746C05"/>
    <w:rsid w:val="00760EB0"/>
    <w:rsid w:val="007613ED"/>
    <w:rsid w:val="00770CAF"/>
    <w:rsid w:val="007750C2"/>
    <w:rsid w:val="007845A8"/>
    <w:rsid w:val="00795936"/>
    <w:rsid w:val="007A1B73"/>
    <w:rsid w:val="007B25E8"/>
    <w:rsid w:val="007B3047"/>
    <w:rsid w:val="007B7D8F"/>
    <w:rsid w:val="007B7F78"/>
    <w:rsid w:val="007C12DE"/>
    <w:rsid w:val="007C19B0"/>
    <w:rsid w:val="007C1D07"/>
    <w:rsid w:val="007C3FF7"/>
    <w:rsid w:val="007C75F0"/>
    <w:rsid w:val="007D08DF"/>
    <w:rsid w:val="007D0F6F"/>
    <w:rsid w:val="007D7663"/>
    <w:rsid w:val="007E195A"/>
    <w:rsid w:val="007E52A9"/>
    <w:rsid w:val="007E67DE"/>
    <w:rsid w:val="007E681B"/>
    <w:rsid w:val="007F2805"/>
    <w:rsid w:val="007F52E0"/>
    <w:rsid w:val="00800DB9"/>
    <w:rsid w:val="00804861"/>
    <w:rsid w:val="00804F9D"/>
    <w:rsid w:val="00806074"/>
    <w:rsid w:val="008152E7"/>
    <w:rsid w:val="00822711"/>
    <w:rsid w:val="00823EC4"/>
    <w:rsid w:val="008318EE"/>
    <w:rsid w:val="0083454C"/>
    <w:rsid w:val="008345AA"/>
    <w:rsid w:val="008400C5"/>
    <w:rsid w:val="00841C9F"/>
    <w:rsid w:val="008449AF"/>
    <w:rsid w:val="00852BF3"/>
    <w:rsid w:val="00856860"/>
    <w:rsid w:val="008644B5"/>
    <w:rsid w:val="00865F20"/>
    <w:rsid w:val="00872765"/>
    <w:rsid w:val="008748B2"/>
    <w:rsid w:val="00880FFF"/>
    <w:rsid w:val="00883E1F"/>
    <w:rsid w:val="0089108D"/>
    <w:rsid w:val="008916D4"/>
    <w:rsid w:val="0089202B"/>
    <w:rsid w:val="008932B6"/>
    <w:rsid w:val="00893800"/>
    <w:rsid w:val="00894D67"/>
    <w:rsid w:val="008A4381"/>
    <w:rsid w:val="008A4FDA"/>
    <w:rsid w:val="008A5D76"/>
    <w:rsid w:val="008B1590"/>
    <w:rsid w:val="008B192B"/>
    <w:rsid w:val="008B61A5"/>
    <w:rsid w:val="008C189F"/>
    <w:rsid w:val="008D1449"/>
    <w:rsid w:val="008E1428"/>
    <w:rsid w:val="008F5721"/>
    <w:rsid w:val="008F6F09"/>
    <w:rsid w:val="008F7668"/>
    <w:rsid w:val="009002A2"/>
    <w:rsid w:val="009011C6"/>
    <w:rsid w:val="0090196E"/>
    <w:rsid w:val="0090454A"/>
    <w:rsid w:val="00907508"/>
    <w:rsid w:val="009109CA"/>
    <w:rsid w:val="009142C9"/>
    <w:rsid w:val="00915F5A"/>
    <w:rsid w:val="009234B2"/>
    <w:rsid w:val="00924A7C"/>
    <w:rsid w:val="00931A55"/>
    <w:rsid w:val="0093380F"/>
    <w:rsid w:val="009358C5"/>
    <w:rsid w:val="00937899"/>
    <w:rsid w:val="00937BE4"/>
    <w:rsid w:val="0094161F"/>
    <w:rsid w:val="00942104"/>
    <w:rsid w:val="00945195"/>
    <w:rsid w:val="009451C1"/>
    <w:rsid w:val="00947F60"/>
    <w:rsid w:val="00950574"/>
    <w:rsid w:val="00956D5F"/>
    <w:rsid w:val="009572E3"/>
    <w:rsid w:val="00957DAC"/>
    <w:rsid w:val="0096085E"/>
    <w:rsid w:val="00967177"/>
    <w:rsid w:val="009700AF"/>
    <w:rsid w:val="0097459F"/>
    <w:rsid w:val="00976434"/>
    <w:rsid w:val="00984745"/>
    <w:rsid w:val="00990D41"/>
    <w:rsid w:val="009A09E2"/>
    <w:rsid w:val="009A1F6F"/>
    <w:rsid w:val="009A2A27"/>
    <w:rsid w:val="009A76DC"/>
    <w:rsid w:val="009A7783"/>
    <w:rsid w:val="009B062F"/>
    <w:rsid w:val="009B594A"/>
    <w:rsid w:val="009C4837"/>
    <w:rsid w:val="009C7B10"/>
    <w:rsid w:val="009D1383"/>
    <w:rsid w:val="009D399E"/>
    <w:rsid w:val="009D7E2B"/>
    <w:rsid w:val="009E4FEB"/>
    <w:rsid w:val="009E6A1F"/>
    <w:rsid w:val="009E6A88"/>
    <w:rsid w:val="009F0BE6"/>
    <w:rsid w:val="009F0FA0"/>
    <w:rsid w:val="009F4588"/>
    <w:rsid w:val="009F7334"/>
    <w:rsid w:val="00A01204"/>
    <w:rsid w:val="00A04901"/>
    <w:rsid w:val="00A11A45"/>
    <w:rsid w:val="00A11B50"/>
    <w:rsid w:val="00A215DF"/>
    <w:rsid w:val="00A22984"/>
    <w:rsid w:val="00A26C14"/>
    <w:rsid w:val="00A26EAC"/>
    <w:rsid w:val="00A309D8"/>
    <w:rsid w:val="00A310B3"/>
    <w:rsid w:val="00A34AC3"/>
    <w:rsid w:val="00A365F9"/>
    <w:rsid w:val="00A37A72"/>
    <w:rsid w:val="00A37C31"/>
    <w:rsid w:val="00A4035B"/>
    <w:rsid w:val="00A4151C"/>
    <w:rsid w:val="00A41AEE"/>
    <w:rsid w:val="00A5025C"/>
    <w:rsid w:val="00A55549"/>
    <w:rsid w:val="00A61035"/>
    <w:rsid w:val="00A61A21"/>
    <w:rsid w:val="00A65452"/>
    <w:rsid w:val="00A71A58"/>
    <w:rsid w:val="00A7377A"/>
    <w:rsid w:val="00A74CB1"/>
    <w:rsid w:val="00A75F44"/>
    <w:rsid w:val="00A767FE"/>
    <w:rsid w:val="00A77AD2"/>
    <w:rsid w:val="00A77F8E"/>
    <w:rsid w:val="00A876FD"/>
    <w:rsid w:val="00A90CCD"/>
    <w:rsid w:val="00A92817"/>
    <w:rsid w:val="00AA0F24"/>
    <w:rsid w:val="00AA661E"/>
    <w:rsid w:val="00AB38FA"/>
    <w:rsid w:val="00AB6F1C"/>
    <w:rsid w:val="00AC08AF"/>
    <w:rsid w:val="00AC0B21"/>
    <w:rsid w:val="00AC3BAE"/>
    <w:rsid w:val="00AC46C3"/>
    <w:rsid w:val="00AC7108"/>
    <w:rsid w:val="00AD0497"/>
    <w:rsid w:val="00AD16B9"/>
    <w:rsid w:val="00AD52F2"/>
    <w:rsid w:val="00AD6DA0"/>
    <w:rsid w:val="00AE28C1"/>
    <w:rsid w:val="00AE33E5"/>
    <w:rsid w:val="00AE3C56"/>
    <w:rsid w:val="00AE4AE5"/>
    <w:rsid w:val="00AE4D99"/>
    <w:rsid w:val="00AE6120"/>
    <w:rsid w:val="00AE7E1F"/>
    <w:rsid w:val="00AF4121"/>
    <w:rsid w:val="00AF60D2"/>
    <w:rsid w:val="00AF6C7E"/>
    <w:rsid w:val="00B01C49"/>
    <w:rsid w:val="00B055FC"/>
    <w:rsid w:val="00B0659F"/>
    <w:rsid w:val="00B06F00"/>
    <w:rsid w:val="00B077B2"/>
    <w:rsid w:val="00B116D5"/>
    <w:rsid w:val="00B30776"/>
    <w:rsid w:val="00B34741"/>
    <w:rsid w:val="00B35851"/>
    <w:rsid w:val="00B43F71"/>
    <w:rsid w:val="00B44136"/>
    <w:rsid w:val="00B44CB4"/>
    <w:rsid w:val="00B45ED0"/>
    <w:rsid w:val="00B532EC"/>
    <w:rsid w:val="00B53457"/>
    <w:rsid w:val="00B553F9"/>
    <w:rsid w:val="00B57208"/>
    <w:rsid w:val="00B70788"/>
    <w:rsid w:val="00B70AAB"/>
    <w:rsid w:val="00B7355A"/>
    <w:rsid w:val="00B73FE6"/>
    <w:rsid w:val="00B74659"/>
    <w:rsid w:val="00B82ED5"/>
    <w:rsid w:val="00B862F0"/>
    <w:rsid w:val="00B87506"/>
    <w:rsid w:val="00B909BC"/>
    <w:rsid w:val="00B90E68"/>
    <w:rsid w:val="00B93D78"/>
    <w:rsid w:val="00B94627"/>
    <w:rsid w:val="00B947C6"/>
    <w:rsid w:val="00BA02F8"/>
    <w:rsid w:val="00BA1927"/>
    <w:rsid w:val="00BA359C"/>
    <w:rsid w:val="00BA7A6D"/>
    <w:rsid w:val="00BB2441"/>
    <w:rsid w:val="00BB3F07"/>
    <w:rsid w:val="00BC055A"/>
    <w:rsid w:val="00BC23D6"/>
    <w:rsid w:val="00BC3281"/>
    <w:rsid w:val="00BC5192"/>
    <w:rsid w:val="00BC5D6E"/>
    <w:rsid w:val="00BC7B61"/>
    <w:rsid w:val="00BD3B28"/>
    <w:rsid w:val="00BD7006"/>
    <w:rsid w:val="00BE312D"/>
    <w:rsid w:val="00BE464F"/>
    <w:rsid w:val="00BE59EC"/>
    <w:rsid w:val="00BE634C"/>
    <w:rsid w:val="00BE76E5"/>
    <w:rsid w:val="00BF1916"/>
    <w:rsid w:val="00BF2CCB"/>
    <w:rsid w:val="00C01F8C"/>
    <w:rsid w:val="00C06278"/>
    <w:rsid w:val="00C116CE"/>
    <w:rsid w:val="00C14F8C"/>
    <w:rsid w:val="00C16FE8"/>
    <w:rsid w:val="00C24A4E"/>
    <w:rsid w:val="00C32B50"/>
    <w:rsid w:val="00C32DD8"/>
    <w:rsid w:val="00C342F6"/>
    <w:rsid w:val="00C40B55"/>
    <w:rsid w:val="00C442A5"/>
    <w:rsid w:val="00C47CE9"/>
    <w:rsid w:val="00C51316"/>
    <w:rsid w:val="00C56F57"/>
    <w:rsid w:val="00C638C2"/>
    <w:rsid w:val="00C70E50"/>
    <w:rsid w:val="00C71AEA"/>
    <w:rsid w:val="00C75265"/>
    <w:rsid w:val="00C76955"/>
    <w:rsid w:val="00C76BF0"/>
    <w:rsid w:val="00C800D1"/>
    <w:rsid w:val="00C8333B"/>
    <w:rsid w:val="00C84EED"/>
    <w:rsid w:val="00CA0ED8"/>
    <w:rsid w:val="00CA1C9D"/>
    <w:rsid w:val="00CA734C"/>
    <w:rsid w:val="00CB0850"/>
    <w:rsid w:val="00CB0F36"/>
    <w:rsid w:val="00CB1D8A"/>
    <w:rsid w:val="00CB20F1"/>
    <w:rsid w:val="00CB295F"/>
    <w:rsid w:val="00CB4DDB"/>
    <w:rsid w:val="00CB57B3"/>
    <w:rsid w:val="00CC01CD"/>
    <w:rsid w:val="00CC3CE2"/>
    <w:rsid w:val="00CD39E3"/>
    <w:rsid w:val="00CE1101"/>
    <w:rsid w:val="00CE143C"/>
    <w:rsid w:val="00CF792A"/>
    <w:rsid w:val="00D0191E"/>
    <w:rsid w:val="00D020C7"/>
    <w:rsid w:val="00D05EB0"/>
    <w:rsid w:val="00D07E7D"/>
    <w:rsid w:val="00D10DE8"/>
    <w:rsid w:val="00D12732"/>
    <w:rsid w:val="00D12C28"/>
    <w:rsid w:val="00D13CEC"/>
    <w:rsid w:val="00D13F5E"/>
    <w:rsid w:val="00D1402B"/>
    <w:rsid w:val="00D140C7"/>
    <w:rsid w:val="00D1628E"/>
    <w:rsid w:val="00D218D3"/>
    <w:rsid w:val="00D2199F"/>
    <w:rsid w:val="00D2256E"/>
    <w:rsid w:val="00D248CE"/>
    <w:rsid w:val="00D249D2"/>
    <w:rsid w:val="00D26129"/>
    <w:rsid w:val="00D31C32"/>
    <w:rsid w:val="00D411DC"/>
    <w:rsid w:val="00D45E1E"/>
    <w:rsid w:val="00D46C26"/>
    <w:rsid w:val="00D5728A"/>
    <w:rsid w:val="00D62612"/>
    <w:rsid w:val="00D64C05"/>
    <w:rsid w:val="00D6520C"/>
    <w:rsid w:val="00D655D9"/>
    <w:rsid w:val="00D70DC7"/>
    <w:rsid w:val="00D74C18"/>
    <w:rsid w:val="00D83B47"/>
    <w:rsid w:val="00D86404"/>
    <w:rsid w:val="00D86566"/>
    <w:rsid w:val="00D873F8"/>
    <w:rsid w:val="00D92C44"/>
    <w:rsid w:val="00DA2DE6"/>
    <w:rsid w:val="00DB011F"/>
    <w:rsid w:val="00DB0860"/>
    <w:rsid w:val="00DB2843"/>
    <w:rsid w:val="00DB334D"/>
    <w:rsid w:val="00DB6994"/>
    <w:rsid w:val="00DC0367"/>
    <w:rsid w:val="00DC316B"/>
    <w:rsid w:val="00DC7E2E"/>
    <w:rsid w:val="00DD3F09"/>
    <w:rsid w:val="00DD75A0"/>
    <w:rsid w:val="00DE6749"/>
    <w:rsid w:val="00DE7005"/>
    <w:rsid w:val="00E00203"/>
    <w:rsid w:val="00E019A1"/>
    <w:rsid w:val="00E02E00"/>
    <w:rsid w:val="00E03008"/>
    <w:rsid w:val="00E034A0"/>
    <w:rsid w:val="00E04BEC"/>
    <w:rsid w:val="00E128E0"/>
    <w:rsid w:val="00E13B62"/>
    <w:rsid w:val="00E16336"/>
    <w:rsid w:val="00E21F9F"/>
    <w:rsid w:val="00E26E7B"/>
    <w:rsid w:val="00E26EA9"/>
    <w:rsid w:val="00E3011E"/>
    <w:rsid w:val="00E3188D"/>
    <w:rsid w:val="00E320EC"/>
    <w:rsid w:val="00E43158"/>
    <w:rsid w:val="00E46B9F"/>
    <w:rsid w:val="00E53A6D"/>
    <w:rsid w:val="00E63459"/>
    <w:rsid w:val="00E67A31"/>
    <w:rsid w:val="00E71A9B"/>
    <w:rsid w:val="00E73A39"/>
    <w:rsid w:val="00E73E5D"/>
    <w:rsid w:val="00E74EED"/>
    <w:rsid w:val="00E74F12"/>
    <w:rsid w:val="00E75603"/>
    <w:rsid w:val="00E7670D"/>
    <w:rsid w:val="00E80F35"/>
    <w:rsid w:val="00E8305A"/>
    <w:rsid w:val="00E85281"/>
    <w:rsid w:val="00E8767C"/>
    <w:rsid w:val="00E91E02"/>
    <w:rsid w:val="00E92D6C"/>
    <w:rsid w:val="00E92F2B"/>
    <w:rsid w:val="00E93FB1"/>
    <w:rsid w:val="00E94ED8"/>
    <w:rsid w:val="00E970D8"/>
    <w:rsid w:val="00EA21E6"/>
    <w:rsid w:val="00EA401C"/>
    <w:rsid w:val="00EA7BE1"/>
    <w:rsid w:val="00EB43C2"/>
    <w:rsid w:val="00EC1B23"/>
    <w:rsid w:val="00EC4B89"/>
    <w:rsid w:val="00EC7008"/>
    <w:rsid w:val="00ED7681"/>
    <w:rsid w:val="00EE3445"/>
    <w:rsid w:val="00EE62F0"/>
    <w:rsid w:val="00EE63C8"/>
    <w:rsid w:val="00F00366"/>
    <w:rsid w:val="00F01AD2"/>
    <w:rsid w:val="00F020A0"/>
    <w:rsid w:val="00F04981"/>
    <w:rsid w:val="00F11CDE"/>
    <w:rsid w:val="00F175AC"/>
    <w:rsid w:val="00F239AE"/>
    <w:rsid w:val="00F30603"/>
    <w:rsid w:val="00F321B7"/>
    <w:rsid w:val="00F32973"/>
    <w:rsid w:val="00F33E25"/>
    <w:rsid w:val="00F37369"/>
    <w:rsid w:val="00F373CA"/>
    <w:rsid w:val="00F42A53"/>
    <w:rsid w:val="00F476AF"/>
    <w:rsid w:val="00F5217C"/>
    <w:rsid w:val="00F53BC8"/>
    <w:rsid w:val="00F60B77"/>
    <w:rsid w:val="00F67C24"/>
    <w:rsid w:val="00F704FB"/>
    <w:rsid w:val="00F70CE7"/>
    <w:rsid w:val="00F7206F"/>
    <w:rsid w:val="00F76225"/>
    <w:rsid w:val="00F76786"/>
    <w:rsid w:val="00F81191"/>
    <w:rsid w:val="00F866FD"/>
    <w:rsid w:val="00F87A17"/>
    <w:rsid w:val="00F9579D"/>
    <w:rsid w:val="00FA0161"/>
    <w:rsid w:val="00FA33BD"/>
    <w:rsid w:val="00FA665B"/>
    <w:rsid w:val="00FA6F22"/>
    <w:rsid w:val="00FB0E0D"/>
    <w:rsid w:val="00FB4126"/>
    <w:rsid w:val="00FB4A85"/>
    <w:rsid w:val="00FB640F"/>
    <w:rsid w:val="00FB775E"/>
    <w:rsid w:val="00FC11BF"/>
    <w:rsid w:val="00FC4E70"/>
    <w:rsid w:val="00FC4FD2"/>
    <w:rsid w:val="00FC663E"/>
    <w:rsid w:val="00FD48B7"/>
    <w:rsid w:val="00FE3407"/>
    <w:rsid w:val="00FE7641"/>
    <w:rsid w:val="00FE77D4"/>
    <w:rsid w:val="00FE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F473"/>
  <w15:docId w15:val="{A7445499-C654-4E81-8136-5075BA6E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C7815"/>
    <w:rPr>
      <w:color w:val="0000FF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E26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26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aliases w:val="Bullet 1,Bullet Points,Dot pt,Heading3,Indicator Text,List Paragraph Char Char Char,List Paragraph1,Listeafsnit,MAIN CONTENT,No Spacing1,Normal bullet 2,Numbered Para 1,OBC Bullet,Odsek zoznamu2,Table/Figure Heading,Yellow Bullet,body"/>
    <w:basedOn w:val="Normal"/>
    <w:link w:val="PargrafodaListaCarter"/>
    <w:uiPriority w:val="34"/>
    <w:qFormat/>
    <w:rsid w:val="00B7465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E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46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E4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464F"/>
  </w:style>
  <w:style w:type="paragraph" w:styleId="Rodap">
    <w:name w:val="footer"/>
    <w:basedOn w:val="Normal"/>
    <w:link w:val="RodapCarter"/>
    <w:uiPriority w:val="99"/>
    <w:unhideWhenUsed/>
    <w:rsid w:val="00BE4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464F"/>
  </w:style>
  <w:style w:type="character" w:styleId="nfase">
    <w:name w:val="Emphasis"/>
    <w:basedOn w:val="Tipodeletrapredefinidodopargrafo"/>
    <w:uiPriority w:val="20"/>
    <w:qFormat/>
    <w:rsid w:val="004B3E4E"/>
    <w:rPr>
      <w:b/>
      <w:bCs/>
      <w:i w:val="0"/>
      <w:iCs w:val="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D7C5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D7C5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D7C55"/>
    <w:rPr>
      <w:vertAlign w:val="superscript"/>
    </w:rPr>
  </w:style>
  <w:style w:type="paragraph" w:customStyle="1" w:styleId="infotxt">
    <w:name w:val="infotxt"/>
    <w:basedOn w:val="Normal"/>
    <w:rsid w:val="00F60B77"/>
    <w:pPr>
      <w:spacing w:before="120" w:after="0" w:line="240" w:lineRule="auto"/>
      <w:ind w:left="567" w:right="559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ass">
    <w:name w:val="ass"/>
    <w:basedOn w:val="Normal"/>
    <w:rsid w:val="00DE6749"/>
    <w:pPr>
      <w:spacing w:after="0" w:line="360" w:lineRule="auto"/>
      <w:jc w:val="both"/>
    </w:pPr>
    <w:rPr>
      <w:rFonts w:ascii="Arial" w:eastAsia="Times New Roman" w:hAnsi="Arial" w:cs="Times New Roman"/>
      <w:sz w:val="18"/>
      <w:szCs w:val="20"/>
      <w:lang w:eastAsia="pt-PT"/>
    </w:rPr>
  </w:style>
  <w:style w:type="table" w:styleId="Tabelacomgrelha">
    <w:name w:val="Table Grid"/>
    <w:basedOn w:val="Tabelanormal"/>
    <w:uiPriority w:val="59"/>
    <w:rsid w:val="0039656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9F0F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F0FA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F0F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F0F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F0F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C18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Bullet 1 Caráter,Bullet Points Caráter,Dot pt Caráter,Heading3 Caráter,Indicator Text Caráter,List Paragraph Char Char Char Caráter,List Paragraph1 Caráter,Listeafsnit Caráter,MAIN CONTENT Caráter,No Spacing1 Caráter"/>
    <w:link w:val="PargrafodaLista"/>
    <w:uiPriority w:val="34"/>
    <w:locked/>
    <w:rsid w:val="00A0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EA3B-2D72-485A-BA9E-050B7FA1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Filipa Dinis Rodrigues</dc:creator>
  <cp:lastModifiedBy>FIR</cp:lastModifiedBy>
  <cp:revision>3</cp:revision>
  <cp:lastPrinted>2017-04-28T14:39:00Z</cp:lastPrinted>
  <dcterms:created xsi:type="dcterms:W3CDTF">2022-03-08T12:54:00Z</dcterms:created>
  <dcterms:modified xsi:type="dcterms:W3CDTF">2022-03-08T12:55:00Z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DocID">
    <vt:lpwstr>747056</vt:lpwstr>
  </property>
  <property fmtid="{D5CDD505-2E9C-101B-9397-08002B2CF9AE}" pid="3" name="FileDoc_DocFileID">
    <vt:lpwstr>642255</vt:lpwstr>
  </property>
</Properties>
</file>